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94" w:rsidRDefault="00714E69" w:rsidP="00A35C00">
      <w:pPr>
        <w:pStyle w:val="Heading2"/>
      </w:pPr>
      <w:bookmarkStart w:id="0" w:name="_GoBack"/>
      <w:bookmarkEnd w:id="0"/>
      <w:r>
        <w:t>hello word</w:t>
      </w:r>
    </w:p>
    <w:p w:rsidR="00714E69" w:rsidRDefault="00714E69" w:rsidP="00714E69">
      <w:pPr>
        <w:pStyle w:val="BodyText"/>
      </w:pPr>
    </w:p>
    <w:p w:rsidR="00714E69" w:rsidRPr="00714E69" w:rsidRDefault="00714E69" w:rsidP="00714E69">
      <w:pPr>
        <w:pStyle w:val="BodyText"/>
      </w:pPr>
      <w:r>
        <w:t>MMM</w:t>
      </w:r>
    </w:p>
    <w:sectPr w:rsidR="00714E69" w:rsidRPr="00714E69">
      <w:pgSz w:w="12240" w:h="15840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C44E94"/>
    <w:rsid w:val="005C02F3"/>
    <w:rsid w:val="00714E69"/>
    <w:rsid w:val="00A35C00"/>
    <w:rsid w:val="00C44E94"/>
    <w:rsid w:val="00CD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2C114-61A9-4181-86B4-C5E989CD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A10FD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A10FD9"/>
    <w:rPr>
      <w:rFonts w:eastAsiaTheme="majorEastAsia" w:cstheme="majorBidi"/>
      <w:color w:val="272727" w:themeColor="text1" w:themeTint="D8"/>
    </w:rPr>
  </w:style>
  <w:style w:type="character" w:customStyle="1" w:styleId="CaptionChar">
    <w:name w:val="Caption Char"/>
    <w:basedOn w:val="DefaultParagraphFont"/>
    <w:link w:val="Caption"/>
    <w:qFormat/>
    <w:rsid w:val="005C02F3"/>
    <w:rPr>
      <w:rFonts w:ascii="Cambria" w:hAnsi="Cambria"/>
      <w:i/>
    </w:rPr>
  </w:style>
  <w:style w:type="character" w:customStyle="1" w:styleId="VerbatimChar">
    <w:name w:val="Verbatim Char"/>
    <w:basedOn w:val="CaptionChar"/>
    <w:link w:val="SourceCode"/>
    <w:qFormat/>
    <w:rPr>
      <w:rFonts w:ascii="Consolas" w:hAnsi="Consolas"/>
      <w:i/>
      <w:sz w:val="22"/>
    </w:rPr>
  </w:style>
  <w:style w:type="character" w:customStyle="1" w:styleId="SectionNumber">
    <w:name w:val="Section Number"/>
    <w:basedOn w:val="CaptionChar"/>
    <w:qFormat/>
    <w:rPr>
      <w:rFonts w:ascii="Cambria" w:hAnsi="Cambria"/>
      <w:i/>
    </w:rPr>
  </w:style>
  <w:style w:type="character" w:customStyle="1" w:styleId="FootnoteCharacters">
    <w:name w:val="Footnote Characters"/>
    <w:basedOn w:val="CaptionChar"/>
    <w:qFormat/>
    <w:rPr>
      <w:rFonts w:ascii="Cambria" w:hAnsi="Cambria"/>
      <w:i/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CaptionChar"/>
    <w:rPr>
      <w:rFonts w:ascii="Cambria" w:hAnsi="Cambria"/>
      <w:i/>
      <w:color w:val="156082" w:themeColor="accent1"/>
    </w:rPr>
  </w:style>
  <w:style w:type="character" w:customStyle="1" w:styleId="KeywordTok">
    <w:name w:val="KeywordTok"/>
    <w:basedOn w:val="VerbatimChar"/>
    <w:qFormat/>
    <w:rPr>
      <w:rFonts w:ascii="Consolas" w:hAnsi="Consolas"/>
      <w:b/>
      <w:i/>
      <w:color w:val="007020"/>
      <w:sz w:val="22"/>
    </w:rPr>
  </w:style>
  <w:style w:type="character" w:customStyle="1" w:styleId="DataTypeTok">
    <w:name w:val="DataTypeTok"/>
    <w:basedOn w:val="VerbatimChar"/>
    <w:qFormat/>
    <w:rPr>
      <w:rFonts w:ascii="Consolas" w:hAnsi="Consolas"/>
      <w:i/>
      <w:color w:val="902000"/>
      <w:sz w:val="22"/>
    </w:rPr>
  </w:style>
  <w:style w:type="character" w:customStyle="1" w:styleId="DecValTok">
    <w:name w:val="DecValTok"/>
    <w:basedOn w:val="VerbatimChar"/>
    <w:qFormat/>
    <w:rPr>
      <w:rFonts w:ascii="Consolas" w:hAnsi="Consolas"/>
      <w:i/>
      <w:color w:val="40A070"/>
      <w:sz w:val="22"/>
    </w:rPr>
  </w:style>
  <w:style w:type="character" w:customStyle="1" w:styleId="BaseNTok">
    <w:name w:val="BaseNTok"/>
    <w:basedOn w:val="VerbatimChar"/>
    <w:qFormat/>
    <w:rPr>
      <w:rFonts w:ascii="Consolas" w:hAnsi="Consolas"/>
      <w:i/>
      <w:color w:val="40A070"/>
      <w:sz w:val="22"/>
    </w:rPr>
  </w:style>
  <w:style w:type="character" w:customStyle="1" w:styleId="FloatTok">
    <w:name w:val="FloatTok"/>
    <w:basedOn w:val="VerbatimChar"/>
    <w:qFormat/>
    <w:rPr>
      <w:rFonts w:ascii="Consolas" w:hAnsi="Consolas"/>
      <w:i/>
      <w:color w:val="40A070"/>
      <w:sz w:val="22"/>
    </w:rPr>
  </w:style>
  <w:style w:type="character" w:customStyle="1" w:styleId="ConstantTok">
    <w:name w:val="ConstantTok"/>
    <w:basedOn w:val="VerbatimChar"/>
    <w:qFormat/>
    <w:rPr>
      <w:rFonts w:ascii="Consolas" w:hAnsi="Consolas"/>
      <w:i/>
      <w:color w:val="880000"/>
      <w:sz w:val="22"/>
    </w:rPr>
  </w:style>
  <w:style w:type="character" w:customStyle="1" w:styleId="CharTok">
    <w:name w:val="CharTok"/>
    <w:basedOn w:val="VerbatimChar"/>
    <w:qFormat/>
    <w:rPr>
      <w:rFonts w:ascii="Consolas" w:hAnsi="Consolas"/>
      <w:i/>
      <w:color w:val="4070A0"/>
      <w:sz w:val="22"/>
    </w:rPr>
  </w:style>
  <w:style w:type="character" w:customStyle="1" w:styleId="SpecialCharTok">
    <w:name w:val="SpecialCharTok"/>
    <w:basedOn w:val="VerbatimChar"/>
    <w:qFormat/>
    <w:rPr>
      <w:rFonts w:ascii="Consolas" w:hAnsi="Consolas"/>
      <w:i/>
      <w:color w:val="4070A0"/>
      <w:sz w:val="22"/>
    </w:rPr>
  </w:style>
  <w:style w:type="character" w:customStyle="1" w:styleId="StringTok">
    <w:name w:val="StringTok"/>
    <w:basedOn w:val="VerbatimChar"/>
    <w:qFormat/>
    <w:rPr>
      <w:rFonts w:ascii="Consolas" w:hAnsi="Consolas"/>
      <w:i/>
      <w:color w:val="4070A0"/>
      <w:sz w:val="22"/>
    </w:rPr>
  </w:style>
  <w:style w:type="character" w:customStyle="1" w:styleId="VerbatimStringTok">
    <w:name w:val="VerbatimStringTok"/>
    <w:basedOn w:val="VerbatimChar"/>
    <w:qFormat/>
    <w:rPr>
      <w:rFonts w:ascii="Consolas" w:hAnsi="Consolas"/>
      <w:i/>
      <w:color w:val="4070A0"/>
      <w:sz w:val="22"/>
    </w:rPr>
  </w:style>
  <w:style w:type="character" w:customStyle="1" w:styleId="SpecialStringTok">
    <w:name w:val="SpecialStringTok"/>
    <w:basedOn w:val="VerbatimChar"/>
    <w:qFormat/>
    <w:rPr>
      <w:rFonts w:ascii="Consolas" w:hAnsi="Consolas"/>
      <w:i/>
      <w:color w:val="BB6688"/>
      <w:sz w:val="22"/>
    </w:rPr>
  </w:style>
  <w:style w:type="character" w:customStyle="1" w:styleId="ImportTok">
    <w:name w:val="ImportTok"/>
    <w:basedOn w:val="VerbatimChar"/>
    <w:qFormat/>
    <w:rPr>
      <w:rFonts w:ascii="Consolas" w:hAnsi="Consolas"/>
      <w:b/>
      <w:i/>
      <w:color w:val="008000"/>
      <w:sz w:val="22"/>
    </w:rPr>
  </w:style>
  <w:style w:type="character" w:customStyle="1" w:styleId="CommentTok">
    <w:name w:val="CommentTok"/>
    <w:basedOn w:val="VerbatimChar"/>
    <w:qFormat/>
    <w:rPr>
      <w:rFonts w:ascii="Consolas" w:hAnsi="Consolas"/>
      <w:i w:val="0"/>
      <w:color w:val="60A0B0"/>
      <w:sz w:val="22"/>
    </w:rPr>
  </w:style>
  <w:style w:type="character" w:customStyle="1" w:styleId="DocumentationTok">
    <w:name w:val="DocumentationTok"/>
    <w:basedOn w:val="VerbatimChar"/>
    <w:qFormat/>
    <w:rPr>
      <w:rFonts w:ascii="Consolas" w:hAnsi="Consolas"/>
      <w:i w:val="0"/>
      <w:color w:val="BA2121"/>
      <w:sz w:val="22"/>
    </w:rPr>
  </w:style>
  <w:style w:type="character" w:customStyle="1" w:styleId="AnnotationTok">
    <w:name w:val="AnnotationTok"/>
    <w:basedOn w:val="VerbatimChar"/>
    <w:qFormat/>
    <w:rPr>
      <w:rFonts w:ascii="Consolas" w:hAnsi="Consolas"/>
      <w:b/>
      <w:i w:val="0"/>
      <w:color w:val="60A0B0"/>
      <w:sz w:val="22"/>
    </w:rPr>
  </w:style>
  <w:style w:type="character" w:customStyle="1" w:styleId="CommentVarTok">
    <w:name w:val="CommentVarTok"/>
    <w:basedOn w:val="VerbatimChar"/>
    <w:qFormat/>
    <w:rPr>
      <w:rFonts w:ascii="Consolas" w:hAnsi="Consolas"/>
      <w:b/>
      <w:i w:val="0"/>
      <w:color w:val="60A0B0"/>
      <w:sz w:val="22"/>
    </w:rPr>
  </w:style>
  <w:style w:type="character" w:customStyle="1" w:styleId="OtherTok">
    <w:name w:val="OtherTok"/>
    <w:basedOn w:val="VerbatimChar"/>
    <w:qFormat/>
    <w:rPr>
      <w:rFonts w:ascii="Consolas" w:hAnsi="Consolas"/>
      <w:i/>
      <w:color w:val="007020"/>
      <w:sz w:val="22"/>
    </w:rPr>
  </w:style>
  <w:style w:type="character" w:customStyle="1" w:styleId="FunctionTok">
    <w:name w:val="FunctionTok"/>
    <w:basedOn w:val="VerbatimChar"/>
    <w:qFormat/>
    <w:rPr>
      <w:rFonts w:ascii="Consolas" w:hAnsi="Consolas"/>
      <w:i/>
      <w:color w:val="06287E"/>
      <w:sz w:val="22"/>
    </w:rPr>
  </w:style>
  <w:style w:type="character" w:customStyle="1" w:styleId="VariableTok">
    <w:name w:val="VariableTok"/>
    <w:basedOn w:val="VerbatimChar"/>
    <w:qFormat/>
    <w:rPr>
      <w:rFonts w:ascii="Consolas" w:hAnsi="Consolas"/>
      <w:i/>
      <w:color w:val="19177C"/>
      <w:sz w:val="22"/>
    </w:rPr>
  </w:style>
  <w:style w:type="character" w:customStyle="1" w:styleId="ControlFlowTok">
    <w:name w:val="ControlFlowTok"/>
    <w:basedOn w:val="VerbatimChar"/>
    <w:qFormat/>
    <w:rPr>
      <w:rFonts w:ascii="Consolas" w:hAnsi="Consolas"/>
      <w:b/>
      <w:i/>
      <w:color w:val="007020"/>
      <w:sz w:val="22"/>
    </w:rPr>
  </w:style>
  <w:style w:type="character" w:customStyle="1" w:styleId="OperatorTok">
    <w:name w:val="OperatorTok"/>
    <w:basedOn w:val="VerbatimChar"/>
    <w:qFormat/>
    <w:rPr>
      <w:rFonts w:ascii="Consolas" w:hAnsi="Consolas"/>
      <w:i/>
      <w:color w:val="666666"/>
      <w:sz w:val="22"/>
    </w:rPr>
  </w:style>
  <w:style w:type="character" w:customStyle="1" w:styleId="BuiltInTok">
    <w:name w:val="BuiltInTok"/>
    <w:basedOn w:val="VerbatimChar"/>
    <w:qFormat/>
    <w:rPr>
      <w:rFonts w:ascii="Consolas" w:hAnsi="Consolas"/>
      <w:i/>
      <w:color w:val="008000"/>
      <w:sz w:val="22"/>
    </w:rPr>
  </w:style>
  <w:style w:type="character" w:customStyle="1" w:styleId="ExtensionTok">
    <w:name w:val="ExtensionTok"/>
    <w:basedOn w:val="VerbatimChar"/>
    <w:qFormat/>
    <w:rPr>
      <w:rFonts w:ascii="Consolas" w:hAnsi="Consolas"/>
      <w:i/>
      <w:sz w:val="22"/>
    </w:rPr>
  </w:style>
  <w:style w:type="character" w:customStyle="1" w:styleId="PreprocessorTok">
    <w:name w:val="PreprocessorTok"/>
    <w:basedOn w:val="VerbatimChar"/>
    <w:qFormat/>
    <w:rPr>
      <w:rFonts w:ascii="Consolas" w:hAnsi="Consolas"/>
      <w:i/>
      <w:color w:val="BC7A00"/>
      <w:sz w:val="22"/>
    </w:rPr>
  </w:style>
  <w:style w:type="character" w:customStyle="1" w:styleId="AttributeTok">
    <w:name w:val="AttributeTok"/>
    <w:basedOn w:val="VerbatimChar"/>
    <w:qFormat/>
    <w:rPr>
      <w:rFonts w:ascii="Consolas" w:hAnsi="Consolas"/>
      <w:i/>
      <w:color w:val="7D9029"/>
      <w:sz w:val="22"/>
    </w:rPr>
  </w:style>
  <w:style w:type="character" w:customStyle="1" w:styleId="RegionMarkerTok">
    <w:name w:val="RegionMarkerTok"/>
    <w:basedOn w:val="VerbatimChar"/>
    <w:qFormat/>
    <w:rPr>
      <w:rFonts w:ascii="Consolas" w:hAnsi="Consolas"/>
      <w:i/>
      <w:sz w:val="22"/>
    </w:rPr>
  </w:style>
  <w:style w:type="character" w:customStyle="1" w:styleId="InformationTok">
    <w:name w:val="InformationTok"/>
    <w:basedOn w:val="VerbatimChar"/>
    <w:qFormat/>
    <w:rPr>
      <w:rFonts w:ascii="Consolas" w:hAnsi="Consolas"/>
      <w:b/>
      <w:i w:val="0"/>
      <w:color w:val="60A0B0"/>
      <w:sz w:val="22"/>
    </w:rPr>
  </w:style>
  <w:style w:type="character" w:customStyle="1" w:styleId="WarningTok">
    <w:name w:val="WarningTok"/>
    <w:basedOn w:val="VerbatimChar"/>
    <w:qFormat/>
    <w:rPr>
      <w:rFonts w:ascii="Consolas" w:hAnsi="Consolas"/>
      <w:b/>
      <w:i w:val="0"/>
      <w:color w:val="60A0B0"/>
      <w:sz w:val="22"/>
    </w:rPr>
  </w:style>
  <w:style w:type="character" w:customStyle="1" w:styleId="AlertTok">
    <w:name w:val="AlertTok"/>
    <w:basedOn w:val="VerbatimChar"/>
    <w:qFormat/>
    <w:rPr>
      <w:rFonts w:ascii="Consolas" w:hAnsi="Consolas"/>
      <w:b/>
      <w:i/>
      <w:color w:val="FF0000"/>
      <w:sz w:val="22"/>
    </w:rPr>
  </w:style>
  <w:style w:type="character" w:customStyle="1" w:styleId="ErrorTok">
    <w:name w:val="ErrorTok"/>
    <w:basedOn w:val="VerbatimChar"/>
    <w:qFormat/>
    <w:rPr>
      <w:rFonts w:ascii="Consolas" w:hAnsi="Consolas"/>
      <w:b/>
      <w:i/>
      <w:color w:val="FF0000"/>
      <w:sz w:val="22"/>
    </w:rPr>
  </w:style>
  <w:style w:type="character" w:customStyle="1" w:styleId="NormalTok">
    <w:name w:val="NormalTok"/>
    <w:basedOn w:val="VerbatimChar"/>
    <w:qFormat/>
    <w:rPr>
      <w:rFonts w:ascii="Consolas" w:hAnsi="Consolas"/>
      <w:i/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qFormat/>
    <w:rsid w:val="00714E69"/>
    <w:pPr>
      <w:spacing w:before="180" w:after="180"/>
    </w:pPr>
    <w:rPr>
      <w:rFonts w:ascii="Cambria" w:hAnsi="Cambria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link w:val="CaptionChar"/>
    <w:qFormat/>
    <w:rsid w:val="005C02F3"/>
    <w:pPr>
      <w:spacing w:after="120"/>
    </w:pPr>
    <w:rPr>
      <w:rFonts w:ascii="Cambria" w:hAnsi="Cambria"/>
      <w:i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rPr>
      <w:spacing w:val="15"/>
      <w:sz w:val="28"/>
      <w:szCs w:val="28"/>
    </w:rPr>
  </w:style>
  <w:style w:type="paragraph" w:customStyle="1" w:styleId="Author">
    <w:name w:val="Author"/>
    <w:next w:val="BodyText"/>
    <w:qFormat/>
    <w:rsid w:val="00A35C00"/>
    <w:pPr>
      <w:keepNext/>
      <w:keepLines/>
      <w:spacing w:after="200"/>
      <w:jc w:val="center"/>
    </w:pPr>
    <w:rPr>
      <w:rFonts w:ascii="Cambria" w:hAnsi="Cambria"/>
    </w:rPr>
  </w:style>
  <w:style w:type="paragraph" w:styleId="Date">
    <w:name w:val="Date"/>
    <w:next w:val="BodyText"/>
    <w:qFormat/>
    <w:rsid w:val="00CD634E"/>
    <w:pPr>
      <w:keepNext/>
      <w:keepLines/>
      <w:spacing w:after="200"/>
      <w:jc w:val="center"/>
    </w:pPr>
    <w:rPr>
      <w:rFonts w:ascii="Cambria" w:hAnsi="Cambria"/>
    </w:rPr>
  </w:style>
  <w:style w:type="paragraph" w:customStyle="1" w:styleId="AbstractTitle">
    <w:name w:val="Abstract Title"/>
    <w:basedOn w:val="Normal"/>
    <w:next w:val="Abstract"/>
    <w:qFormat/>
    <w:rsid w:val="00A35C00"/>
    <w:pPr>
      <w:keepNext/>
      <w:keepLines/>
      <w:spacing w:before="300" w:after="0"/>
      <w:jc w:val="center"/>
    </w:pPr>
    <w:rPr>
      <w:rFonts w:ascii="Cambria" w:hAnsi="Cambria"/>
      <w:b/>
      <w:sz w:val="20"/>
      <w:szCs w:val="20"/>
    </w:rPr>
  </w:style>
  <w:style w:type="paragraph" w:customStyle="1" w:styleId="Abstract">
    <w:name w:val="Abstract"/>
    <w:basedOn w:val="Normal"/>
    <w:next w:val="BodyText"/>
    <w:qFormat/>
    <w:rsid w:val="00A35C00"/>
    <w:pPr>
      <w:keepNext/>
      <w:keepLines/>
      <w:spacing w:before="100" w:after="300"/>
    </w:pPr>
    <w:rPr>
      <w:rFonts w:ascii="Cambria" w:hAnsi="Cambria"/>
      <w:sz w:val="20"/>
      <w:szCs w:val="20"/>
    </w:rPr>
  </w:style>
  <w:style w:type="paragraph" w:styleId="Bibliography">
    <w:name w:val="Bibliography"/>
    <w:basedOn w:val="Normal"/>
    <w:qFormat/>
    <w:rsid w:val="00A35C00"/>
    <w:rPr>
      <w:rFonts w:ascii="Cambria" w:hAnsi="Cambria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Caption"/>
    <w:qFormat/>
    <w:pPr>
      <w:keepNext/>
    </w:pPr>
  </w:style>
  <w:style w:type="paragraph" w:customStyle="1" w:styleId="ImageCaption">
    <w:name w:val="Image Caption"/>
    <w:basedOn w:val="Caption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rsid w:val="005C02F3"/>
    <w:pPr>
      <w:keepNext/>
    </w:pPr>
    <w:rPr>
      <w:rFonts w:ascii="Cambria" w:hAnsi="Cambria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qFormat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0" w:space="0" w:color="auto"/>
        </w:tcBorders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Jochen Autschbach</cp:lastModifiedBy>
  <cp:revision>5</cp:revision>
  <dcterms:created xsi:type="dcterms:W3CDTF">2024-10-30T21:15:00Z</dcterms:created>
  <dcterms:modified xsi:type="dcterms:W3CDTF">2024-10-30T21:51:00Z</dcterms:modified>
  <dc:language>en-US</dc:language>
</cp:coreProperties>
</file>